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2BE3D" w14:textId="77777777" w:rsidR="00AB7D95" w:rsidRPr="00BE35AE" w:rsidRDefault="00AB7D95" w:rsidP="005300E2">
      <w:pPr>
        <w:jc w:val="both"/>
        <w:rPr>
          <w:rFonts w:ascii="Arial" w:hAnsi="Arial" w:cs="Arial"/>
          <w:b/>
          <w:color w:val="002060"/>
          <w:sz w:val="24"/>
          <w:szCs w:val="24"/>
        </w:rPr>
      </w:pPr>
      <w:r w:rsidRPr="00BE35AE">
        <w:rPr>
          <w:rFonts w:ascii="Arial" w:hAnsi="Arial" w:cs="Arial"/>
          <w:b/>
          <w:color w:val="002060"/>
          <w:sz w:val="24"/>
          <w:szCs w:val="24"/>
        </w:rPr>
        <w:t>OBLIGACION 3</w:t>
      </w:r>
    </w:p>
    <w:p w14:paraId="6ED9159B" w14:textId="77777777" w:rsidR="00AB7D95" w:rsidRPr="00BE35AE" w:rsidRDefault="00AB7D95" w:rsidP="005300E2">
      <w:pPr>
        <w:jc w:val="both"/>
        <w:rPr>
          <w:rFonts w:ascii="Arial" w:hAnsi="Arial" w:cs="Arial"/>
          <w:b/>
          <w:color w:val="002060"/>
          <w:sz w:val="24"/>
          <w:szCs w:val="24"/>
        </w:rPr>
      </w:pPr>
      <w:r w:rsidRPr="00BE35AE">
        <w:rPr>
          <w:rFonts w:ascii="Arial" w:hAnsi="Arial" w:cs="Arial"/>
          <w:b/>
          <w:color w:val="002060"/>
          <w:sz w:val="24"/>
          <w:szCs w:val="24"/>
        </w:rPr>
        <w:t xml:space="preserve"> Implementar el modelo pedagógico de la Tecnoacademia y los lineamientos institucionales vigentes, garantizando el desarrollo adecuado de las etapas, objetivos y actividades definidas para el proyecto.</w:t>
      </w:r>
    </w:p>
    <w:p w14:paraId="1EBF4F73" w14:textId="77777777" w:rsidR="00714273" w:rsidRPr="00714273" w:rsidRDefault="00AB7D95" w:rsidP="005300E2">
      <w:pPr>
        <w:pStyle w:val="NormalWeb"/>
        <w:rPr>
          <w:rFonts w:ascii="Arial" w:hAnsi="Arial" w:cs="Arial"/>
          <w:b/>
          <w:bCs/>
          <w:sz w:val="20"/>
          <w:szCs w:val="20"/>
        </w:rPr>
      </w:pPr>
      <w:bookmarkStart w:id="0" w:name="_Hlk235192804"/>
      <w:r w:rsidRPr="00714273">
        <w:rPr>
          <w:rFonts w:ascii="Arial" w:hAnsi="Arial" w:cs="Arial"/>
          <w:b/>
          <w:bCs/>
          <w:sz w:val="20"/>
          <w:szCs w:val="20"/>
        </w:rPr>
        <w:t>Acción realizada en el mes:</w:t>
      </w:r>
    </w:p>
    <w:p w14:paraId="1698EAD1" w14:textId="77777777" w:rsidR="00714273" w:rsidRPr="00714273" w:rsidRDefault="00714273" w:rsidP="00714273">
      <w:pPr>
        <w:pStyle w:val="NormalWeb"/>
        <w:jc w:val="both"/>
        <w:rPr>
          <w:rFonts w:ascii="Arial" w:hAnsi="Arial" w:cs="Arial"/>
          <w:sz w:val="20"/>
          <w:szCs w:val="20"/>
        </w:rPr>
      </w:pPr>
      <w:bookmarkStart w:id="1" w:name="_Hlk232513211"/>
      <w:r w:rsidRPr="00714273">
        <w:rPr>
          <w:rFonts w:ascii="Arial" w:hAnsi="Arial" w:cs="Arial"/>
          <w:sz w:val="20"/>
          <w:szCs w:val="20"/>
        </w:rPr>
        <w:t>Durante el mes de julio de 2026 se participó activamente en las jornadas de fortalecimiento pedagógico y técnico desarrolladas por el equipo Tecnoacademia, orientadas a consolidar la implementación del modelo pedagógico institucional y fortalecer las competencias de los facilitadores en metodologías de innovación, tecnologías emergentes y formulación de proyectos interdisciplinarios.</w:t>
      </w:r>
    </w:p>
    <w:p w14:paraId="03750E60" w14:textId="77777777" w:rsidR="00714273" w:rsidRPr="00714273" w:rsidRDefault="00714273" w:rsidP="00714273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714273">
        <w:rPr>
          <w:rFonts w:ascii="Arial" w:hAnsi="Arial" w:cs="Arial"/>
          <w:sz w:val="20"/>
          <w:szCs w:val="20"/>
        </w:rPr>
        <w:t xml:space="preserve">En el marco del </w:t>
      </w:r>
      <w:r w:rsidRPr="00714273">
        <w:rPr>
          <w:rStyle w:val="Textoennegrita"/>
          <w:rFonts w:ascii="Arial" w:hAnsi="Arial" w:cs="Arial"/>
          <w:sz w:val="20"/>
          <w:szCs w:val="20"/>
        </w:rPr>
        <w:t>Proyecto Articulador Tecnoacademia</w:t>
      </w:r>
      <w:r w:rsidRPr="00714273">
        <w:rPr>
          <w:rFonts w:ascii="Arial" w:hAnsi="Arial" w:cs="Arial"/>
          <w:sz w:val="20"/>
          <w:szCs w:val="20"/>
        </w:rPr>
        <w:t>, se realizaron mesas de trabajo colaborativo para la construcción y ajuste de estrategias pedagógicas, la articulación de líneas temáticas y la definición de metodologías orientadas al desarrollo de proyectos de investigación aplicada con impacto territorial. Estas actividades permitieron intercambiar experiencias, identificar oportunidades de mejora y fortalecer los procesos de acompañamiento a los estudiantes en las diferentes instituciones educativas vinculadas.</w:t>
      </w:r>
    </w:p>
    <w:p w14:paraId="3CB52010" w14:textId="77777777" w:rsidR="00714273" w:rsidRPr="00714273" w:rsidRDefault="00714273" w:rsidP="00714273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714273">
        <w:rPr>
          <w:rFonts w:ascii="Arial" w:hAnsi="Arial" w:cs="Arial"/>
          <w:sz w:val="20"/>
          <w:szCs w:val="20"/>
        </w:rPr>
        <w:t xml:space="preserve">Asimismo, se participó en espacios de capacitación y actualización tecnológica relacionados con el uso de herramientas digitales para la educación y la innovación, destacándose el aprendizaje y aplicación de </w:t>
      </w:r>
      <w:proofErr w:type="spellStart"/>
      <w:r w:rsidRPr="00714273">
        <w:rPr>
          <w:rStyle w:val="Textoennegrita"/>
          <w:rFonts w:ascii="Arial" w:hAnsi="Arial" w:cs="Arial"/>
          <w:sz w:val="20"/>
          <w:szCs w:val="20"/>
        </w:rPr>
        <w:t>Tinkercad</w:t>
      </w:r>
      <w:proofErr w:type="spellEnd"/>
      <w:r w:rsidRPr="00714273">
        <w:rPr>
          <w:rStyle w:val="Textoennegrita"/>
          <w:rFonts w:ascii="Arial" w:hAnsi="Arial" w:cs="Arial"/>
          <w:sz w:val="20"/>
          <w:szCs w:val="20"/>
        </w:rPr>
        <w:t xml:space="preserve"> para diseño e impresión 3D</w:t>
      </w:r>
      <w:r w:rsidRPr="00714273">
        <w:rPr>
          <w:rFonts w:ascii="Arial" w:hAnsi="Arial" w:cs="Arial"/>
          <w:sz w:val="20"/>
          <w:szCs w:val="20"/>
        </w:rPr>
        <w:t>, fortaleciendo las capacidades del equipo para incorporar procesos de prototipado y modelado digital en los proyectos desarrollados por los estudiantes.</w:t>
      </w:r>
    </w:p>
    <w:p w14:paraId="0B9BDF95" w14:textId="77777777" w:rsidR="00714273" w:rsidRPr="00714273" w:rsidRDefault="00714273" w:rsidP="00714273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714273">
        <w:rPr>
          <w:rFonts w:ascii="Arial" w:hAnsi="Arial" w:cs="Arial"/>
          <w:sz w:val="20"/>
          <w:szCs w:val="20"/>
        </w:rPr>
        <w:t xml:space="preserve">De igual manera, se continuó con la actualización de la planeación pedagógica, el diseño de guías de aprendizaje, talleres y actividades formativas bajo las metodologías </w:t>
      </w:r>
      <w:r w:rsidRPr="00714273">
        <w:rPr>
          <w:rStyle w:val="Textoennegrita"/>
          <w:rFonts w:ascii="Arial" w:hAnsi="Arial" w:cs="Arial"/>
          <w:sz w:val="20"/>
          <w:szCs w:val="20"/>
        </w:rPr>
        <w:t>STEAM</w:t>
      </w:r>
      <w:r w:rsidRPr="00714273">
        <w:rPr>
          <w:rFonts w:ascii="Arial" w:hAnsi="Arial" w:cs="Arial"/>
          <w:sz w:val="20"/>
          <w:szCs w:val="20"/>
        </w:rPr>
        <w:t xml:space="preserve"> y </w:t>
      </w:r>
      <w:r w:rsidRPr="00714273">
        <w:rPr>
          <w:rStyle w:val="Textoennegrita"/>
          <w:rFonts w:ascii="Arial" w:hAnsi="Arial" w:cs="Arial"/>
          <w:sz w:val="20"/>
          <w:szCs w:val="20"/>
        </w:rPr>
        <w:t>Aprendizaje Basado en Proyectos (ABP)</w:t>
      </w:r>
      <w:r w:rsidRPr="00714273">
        <w:rPr>
          <w:rFonts w:ascii="Arial" w:hAnsi="Arial" w:cs="Arial"/>
          <w:sz w:val="20"/>
          <w:szCs w:val="20"/>
        </w:rPr>
        <w:t>, garantizando la trazabilidad y el seguimiento de los procesos de formación e investigación adelantados en las instituciones educativas asignadas.</w:t>
      </w:r>
    </w:p>
    <w:p w14:paraId="75DCFB77" w14:textId="77777777" w:rsidR="00714273" w:rsidRPr="00714273" w:rsidRDefault="00714273" w:rsidP="00714273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714273">
        <w:rPr>
          <w:rFonts w:ascii="Arial" w:hAnsi="Arial" w:cs="Arial"/>
          <w:sz w:val="20"/>
          <w:szCs w:val="20"/>
        </w:rPr>
        <w:t>Estas acciones contribuyeron al fortalecimiento de las competencias pedagógicas, tecnológicas e investigativas del equipo Tecnoacademia, promoviendo la innovación educativa, el trabajo colaborativo y la apropiación de herramientas que favorecen la construcción de soluciones creativas a problemáticas identificadas en los territorios.</w:t>
      </w:r>
    </w:p>
    <w:p w14:paraId="39A8081B" w14:textId="77777777" w:rsidR="00714273" w:rsidRPr="00714273" w:rsidRDefault="00714273" w:rsidP="00714273">
      <w:pPr>
        <w:pStyle w:val="Ttulo3"/>
        <w:jc w:val="both"/>
        <w:rPr>
          <w:rFonts w:ascii="Arial" w:hAnsi="Arial" w:cs="Arial"/>
          <w:sz w:val="20"/>
          <w:szCs w:val="20"/>
        </w:rPr>
      </w:pPr>
      <w:r w:rsidRPr="00714273">
        <w:rPr>
          <w:rFonts w:ascii="Arial" w:hAnsi="Arial" w:cs="Arial"/>
          <w:sz w:val="20"/>
          <w:szCs w:val="20"/>
        </w:rPr>
        <w:t>Instituciones intervenidas:</w:t>
      </w:r>
    </w:p>
    <w:p w14:paraId="7E4BC1A8" w14:textId="77777777" w:rsidR="00714273" w:rsidRPr="00714273" w:rsidRDefault="00714273" w:rsidP="0071427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 w:rsidRPr="00714273">
        <w:rPr>
          <w:rFonts w:ascii="Arial" w:hAnsi="Arial" w:cs="Arial"/>
          <w:sz w:val="20"/>
          <w:szCs w:val="20"/>
        </w:rPr>
        <w:t xml:space="preserve">IED Integral Antonio Nariño (Apulo). </w:t>
      </w:r>
    </w:p>
    <w:p w14:paraId="3B513FAB" w14:textId="77777777" w:rsidR="00714273" w:rsidRPr="00714273" w:rsidRDefault="00714273" w:rsidP="0071427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 w:rsidRPr="00714273">
        <w:rPr>
          <w:rFonts w:ascii="Arial" w:hAnsi="Arial" w:cs="Arial"/>
          <w:sz w:val="20"/>
          <w:szCs w:val="20"/>
        </w:rPr>
        <w:t xml:space="preserve">IED Hernán Venegas Carrillo (Tocaima). </w:t>
      </w:r>
    </w:p>
    <w:p w14:paraId="370463DB" w14:textId="77777777" w:rsidR="00714273" w:rsidRPr="00714273" w:rsidRDefault="00714273" w:rsidP="0071427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 w:rsidRPr="00714273">
        <w:rPr>
          <w:rFonts w:ascii="Arial" w:hAnsi="Arial" w:cs="Arial"/>
          <w:sz w:val="20"/>
          <w:szCs w:val="20"/>
        </w:rPr>
        <w:t xml:space="preserve">IED Salesiano Miguel Unía (Agua de Dios). </w:t>
      </w:r>
    </w:p>
    <w:p w14:paraId="3E778F24" w14:textId="77777777" w:rsidR="00714273" w:rsidRPr="00714273" w:rsidRDefault="00714273" w:rsidP="0071427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 w:rsidRPr="00714273">
        <w:rPr>
          <w:rFonts w:ascii="Arial" w:hAnsi="Arial" w:cs="Arial"/>
          <w:sz w:val="20"/>
          <w:szCs w:val="20"/>
        </w:rPr>
        <w:t xml:space="preserve">IED Carlos Giraldo (Anolaima). </w:t>
      </w:r>
    </w:p>
    <w:p w14:paraId="0BBB35F7" w14:textId="6974EC07" w:rsidR="00714273" w:rsidRDefault="00714273" w:rsidP="00714273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714273">
        <w:rPr>
          <w:rStyle w:val="Textoennegrita"/>
          <w:rFonts w:ascii="Arial" w:hAnsi="Arial" w:cs="Arial"/>
          <w:sz w:val="20"/>
          <w:szCs w:val="20"/>
        </w:rPr>
        <w:t>Fuente:</w:t>
      </w:r>
      <w:r w:rsidRPr="00714273">
        <w:rPr>
          <w:rFonts w:ascii="Arial" w:hAnsi="Arial" w:cs="Arial"/>
          <w:sz w:val="20"/>
          <w:szCs w:val="20"/>
        </w:rPr>
        <w:t xml:space="preserve"> Equipo Tecnoacademia SENA, jornadas de fortalecimiento pedagógico, capacitación en </w:t>
      </w:r>
      <w:proofErr w:type="spellStart"/>
      <w:r w:rsidRPr="00714273">
        <w:rPr>
          <w:rFonts w:ascii="Arial" w:hAnsi="Arial" w:cs="Arial"/>
          <w:sz w:val="20"/>
          <w:szCs w:val="20"/>
        </w:rPr>
        <w:t>Tinkercad</w:t>
      </w:r>
      <w:proofErr w:type="spellEnd"/>
      <w:r w:rsidRPr="00714273">
        <w:rPr>
          <w:rFonts w:ascii="Arial" w:hAnsi="Arial" w:cs="Arial"/>
          <w:sz w:val="20"/>
          <w:szCs w:val="20"/>
        </w:rPr>
        <w:t>, diseño e impresión 3D y Proyecto Articulador. Julio de 2026. Evidencias fotográficas, listados de asistencia y soportes de gestión anexos.</w:t>
      </w:r>
    </w:p>
    <w:p w14:paraId="458FB544" w14:textId="16BCEA9D" w:rsidR="00BE35AE" w:rsidRDefault="00BE35AE" w:rsidP="00714273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68814FB1" w14:textId="43DB1E28" w:rsidR="00BE35AE" w:rsidRDefault="00BE35AE" w:rsidP="00714273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4820AABD" w14:textId="77777777" w:rsidR="00BE35AE" w:rsidRPr="00714273" w:rsidRDefault="00BE35AE" w:rsidP="00714273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21228EF5" w14:textId="187DB7ED" w:rsidR="005300E2" w:rsidRDefault="005300E2" w:rsidP="005300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 w:rsidRPr="00714273">
        <w:rPr>
          <w:rFonts w:ascii="Arial" w:eastAsia="Times New Roman" w:hAnsi="Arial" w:cs="Arial"/>
          <w:b/>
          <w:bCs/>
          <w:sz w:val="20"/>
          <w:szCs w:val="20"/>
          <w:lang w:eastAsia="es-CO"/>
        </w:rPr>
        <w:t>Fuente:</w:t>
      </w:r>
      <w:r w:rsidRPr="00714273">
        <w:rPr>
          <w:rFonts w:ascii="Arial" w:eastAsia="Times New Roman" w:hAnsi="Arial" w:cs="Arial"/>
          <w:sz w:val="20"/>
          <w:szCs w:val="20"/>
          <w:lang w:eastAsia="es-CO"/>
        </w:rPr>
        <w:t xml:space="preserve"> Facilitador Equipo Tecnoacademia, ju</w:t>
      </w:r>
      <w:r w:rsidR="00714273" w:rsidRPr="00714273">
        <w:rPr>
          <w:rFonts w:ascii="Arial" w:eastAsia="Times New Roman" w:hAnsi="Arial" w:cs="Arial"/>
          <w:sz w:val="20"/>
          <w:szCs w:val="20"/>
          <w:lang w:eastAsia="es-CO"/>
        </w:rPr>
        <w:t>lio</w:t>
      </w:r>
      <w:r w:rsidRPr="00714273">
        <w:rPr>
          <w:rFonts w:ascii="Arial" w:eastAsia="Times New Roman" w:hAnsi="Arial" w:cs="Arial"/>
          <w:sz w:val="20"/>
          <w:szCs w:val="20"/>
          <w:lang w:eastAsia="es-CO"/>
        </w:rPr>
        <w:t xml:space="preserve"> de 2026.</w:t>
      </w:r>
    </w:p>
    <w:p w14:paraId="2A05B7E5" w14:textId="1EAD8760" w:rsidR="00BE35AE" w:rsidRPr="00714273" w:rsidRDefault="003E08B3" w:rsidP="005300E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es-CO"/>
        </w:rPr>
      </w:pPr>
      <w:r>
        <w:rPr>
          <w:rFonts w:asciiTheme="minorHAnsi" w:hAnsiTheme="minorHAnsi" w:cstheme="minorHAnsi"/>
          <w:b/>
          <w:bCs/>
          <w:noProof/>
          <w:color w:val="0070C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F09B3E" wp14:editId="5F774D9B">
            <wp:simplePos x="0" y="0"/>
            <wp:positionH relativeFrom="margin">
              <wp:posOffset>1162685</wp:posOffset>
            </wp:positionH>
            <wp:positionV relativeFrom="paragraph">
              <wp:posOffset>3359150</wp:posOffset>
            </wp:positionV>
            <wp:extent cx="3141980" cy="5334635"/>
            <wp:effectExtent l="8572" t="0" r="0" b="0"/>
            <wp:wrapTight wrapText="bothSides">
              <wp:wrapPolygon edited="0">
                <wp:start x="59" y="21635"/>
                <wp:lineTo x="21406" y="21635"/>
                <wp:lineTo x="21406" y="114"/>
                <wp:lineTo x="59" y="114"/>
                <wp:lineTo x="59" y="21635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141980" cy="5334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35AE">
        <w:rPr>
          <w:rFonts w:ascii="Arial" w:eastAsia="Times New Roman" w:hAnsi="Arial" w:cs="Arial"/>
          <w:noProof/>
          <w:sz w:val="20"/>
          <w:szCs w:val="20"/>
          <w:lang w:eastAsia="es-CO"/>
        </w:rPr>
        <w:drawing>
          <wp:inline distT="0" distB="0" distL="0" distR="0" wp14:anchorId="749933A4" wp14:editId="50378A17">
            <wp:extent cx="5612130" cy="374142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4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7C46ABEF" w14:textId="4F161EEF" w:rsidR="00AB7D95" w:rsidRPr="005300E2" w:rsidRDefault="00AB7D95" w:rsidP="005300E2">
      <w:pPr>
        <w:pStyle w:val="Textoindependiente1"/>
        <w:spacing w:line="273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300E2">
        <w:rPr>
          <w:rFonts w:asciiTheme="minorHAnsi" w:hAnsiTheme="minorHAnsi" w:cstheme="minorHAnsi"/>
          <w:b/>
          <w:sz w:val="20"/>
          <w:szCs w:val="20"/>
        </w:rPr>
        <w:t>Fuente:</w:t>
      </w:r>
      <w:r w:rsidRPr="005300E2">
        <w:rPr>
          <w:rFonts w:asciiTheme="minorHAnsi" w:hAnsiTheme="minorHAnsi" w:cstheme="minorHAnsi"/>
          <w:sz w:val="20"/>
          <w:szCs w:val="20"/>
        </w:rPr>
        <w:t xml:space="preserve"> Facilitador Equipo tecnoacademia</w:t>
      </w:r>
      <w:r w:rsidR="005300E2" w:rsidRPr="005300E2">
        <w:rPr>
          <w:rFonts w:asciiTheme="minorHAnsi" w:hAnsiTheme="minorHAnsi" w:cstheme="minorHAnsi"/>
          <w:sz w:val="20"/>
          <w:szCs w:val="20"/>
        </w:rPr>
        <w:t xml:space="preserve"> ju</w:t>
      </w:r>
      <w:r w:rsidR="00BE35AE">
        <w:rPr>
          <w:rFonts w:asciiTheme="minorHAnsi" w:hAnsiTheme="minorHAnsi" w:cstheme="minorHAnsi"/>
          <w:sz w:val="20"/>
          <w:szCs w:val="20"/>
        </w:rPr>
        <w:t>lio</w:t>
      </w:r>
      <w:r w:rsidRPr="005300E2">
        <w:rPr>
          <w:rFonts w:asciiTheme="minorHAnsi" w:hAnsiTheme="minorHAnsi" w:cstheme="minorHAnsi"/>
          <w:sz w:val="20"/>
          <w:szCs w:val="20"/>
        </w:rPr>
        <w:t xml:space="preserve"> 2026 </w:t>
      </w:r>
    </w:p>
    <w:p w14:paraId="750A7133" w14:textId="5E6F99C5" w:rsidR="00C16AE1" w:rsidRDefault="003E08B3" w:rsidP="003E08B3">
      <w:pPr>
        <w:jc w:val="center"/>
        <w:rPr>
          <w:rFonts w:asciiTheme="minorHAnsi" w:hAnsiTheme="minorHAnsi" w:cstheme="minorHAnsi"/>
          <w:b/>
          <w:bCs/>
          <w:color w:val="0070C0"/>
          <w:sz w:val="20"/>
          <w:szCs w:val="20"/>
        </w:rPr>
      </w:pPr>
      <w:r w:rsidRPr="003E08B3">
        <w:rPr>
          <w:rFonts w:asciiTheme="minorHAnsi" w:hAnsiTheme="minorHAnsi" w:cstheme="minorHAnsi"/>
          <w:b/>
          <w:bCs/>
          <w:color w:val="0070C0"/>
          <w:sz w:val="20"/>
          <w:szCs w:val="20"/>
        </w:rPr>
        <w:t>Lista de asistencia</w:t>
      </w:r>
    </w:p>
    <w:p w14:paraId="09F4E7B4" w14:textId="7714B039" w:rsidR="003E08B3" w:rsidRDefault="003E08B3" w:rsidP="003E08B3">
      <w:pPr>
        <w:jc w:val="center"/>
        <w:rPr>
          <w:rFonts w:asciiTheme="minorHAnsi" w:hAnsiTheme="minorHAnsi" w:cstheme="minorHAnsi"/>
          <w:b/>
          <w:bCs/>
          <w:color w:val="0070C0"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color w:val="0070C0"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1" allowOverlap="1" wp14:anchorId="0D688CFC" wp14:editId="2C75863A">
            <wp:simplePos x="0" y="0"/>
            <wp:positionH relativeFrom="margin">
              <wp:align>right</wp:align>
            </wp:positionH>
            <wp:positionV relativeFrom="paragraph">
              <wp:posOffset>-288290</wp:posOffset>
            </wp:positionV>
            <wp:extent cx="2750185" cy="5485130"/>
            <wp:effectExtent l="4128" t="0" r="0" b="0"/>
            <wp:wrapTight wrapText="bothSides">
              <wp:wrapPolygon edited="0">
                <wp:start x="21568" y="-16"/>
                <wp:lineTo x="172" y="-16"/>
                <wp:lineTo x="172" y="21514"/>
                <wp:lineTo x="21568" y="21514"/>
                <wp:lineTo x="21568" y="-16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750185" cy="548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AE9D67" w14:textId="54222C24" w:rsidR="003E08B3" w:rsidRDefault="003E08B3" w:rsidP="003E08B3">
      <w:pPr>
        <w:jc w:val="center"/>
        <w:rPr>
          <w:rFonts w:asciiTheme="minorHAnsi" w:hAnsiTheme="minorHAnsi" w:cstheme="minorHAnsi"/>
          <w:b/>
          <w:bCs/>
          <w:color w:val="0070C0"/>
          <w:sz w:val="20"/>
          <w:szCs w:val="20"/>
        </w:rPr>
      </w:pPr>
    </w:p>
    <w:p w14:paraId="0145872B" w14:textId="3BF66886" w:rsidR="003E08B3" w:rsidRPr="003E08B3" w:rsidRDefault="003E08B3" w:rsidP="003E08B3">
      <w:pPr>
        <w:jc w:val="center"/>
        <w:rPr>
          <w:rFonts w:asciiTheme="minorHAnsi" w:hAnsiTheme="minorHAnsi" w:cstheme="minorHAnsi"/>
          <w:b/>
          <w:bCs/>
          <w:color w:val="0070C0"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color w:val="0070C0"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74F363A5" wp14:editId="6D317786">
            <wp:simplePos x="0" y="0"/>
            <wp:positionH relativeFrom="margin">
              <wp:align>right</wp:align>
            </wp:positionH>
            <wp:positionV relativeFrom="paragraph">
              <wp:posOffset>2449830</wp:posOffset>
            </wp:positionV>
            <wp:extent cx="2832735" cy="5327650"/>
            <wp:effectExtent l="0" t="9207" r="0" b="0"/>
            <wp:wrapTight wrapText="bothSides">
              <wp:wrapPolygon edited="0">
                <wp:start x="21670" y="37"/>
                <wp:lineTo x="172" y="37"/>
                <wp:lineTo x="172" y="21509"/>
                <wp:lineTo x="21670" y="21509"/>
                <wp:lineTo x="21670" y="37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832735" cy="532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E08B3" w:rsidRPr="003E08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B5216"/>
    <w:multiLevelType w:val="multilevel"/>
    <w:tmpl w:val="C41CF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7D3CA5"/>
    <w:multiLevelType w:val="multilevel"/>
    <w:tmpl w:val="8286A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5D39B1"/>
    <w:multiLevelType w:val="multilevel"/>
    <w:tmpl w:val="16504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D95"/>
    <w:rsid w:val="003E08B3"/>
    <w:rsid w:val="005300E2"/>
    <w:rsid w:val="00714273"/>
    <w:rsid w:val="00AB7D95"/>
    <w:rsid w:val="00BE35AE"/>
    <w:rsid w:val="00C1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A905F"/>
  <w15:chartTrackingRefBased/>
  <w15:docId w15:val="{61AA7E3D-F6AD-45EE-A621-CD8C8B5D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D95"/>
    <w:pPr>
      <w:spacing w:after="200" w:line="276" w:lineRule="auto"/>
    </w:pPr>
    <w:rPr>
      <w:rFonts w:ascii="Calibri" w:eastAsia="Calibri" w:hAnsi="Calibri" w:cs="Times New Roman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B7D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AB7D9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AB7D95"/>
    <w:rPr>
      <w:b/>
      <w:bCs/>
    </w:rPr>
  </w:style>
  <w:style w:type="paragraph" w:customStyle="1" w:styleId="Textoindependiente1">
    <w:name w:val="Texto independiente1"/>
    <w:basedOn w:val="Normal"/>
    <w:rsid w:val="00AB7D95"/>
    <w:pPr>
      <w:widowControl w:val="0"/>
      <w:autoSpaceDE w:val="0"/>
      <w:autoSpaceDN w:val="0"/>
      <w:spacing w:after="0" w:line="240" w:lineRule="auto"/>
    </w:pPr>
    <w:rPr>
      <w:rFonts w:eastAsia="Times New Roman" w:cs="Calibri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5300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8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0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9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07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51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153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85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7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99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7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0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55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8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740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2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432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Leydi Laura Daza Poveda</dc:creator>
  <cp:keywords/>
  <dc:description/>
  <cp:lastModifiedBy>Leydi Laura Daza Poveda</cp:lastModifiedBy>
  <cp:revision>3</cp:revision>
  <cp:lastPrinted>2026-06-16T19:40:00Z</cp:lastPrinted>
  <dcterms:created xsi:type="dcterms:W3CDTF">2026-07-17T19:55:00Z</dcterms:created>
  <dcterms:modified xsi:type="dcterms:W3CDTF">2026-07-17T20:01:00Z</dcterms:modified>
</cp:coreProperties>
</file>